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03" w:rsidRDefault="00EE2A03">
      <w:pPr>
        <w:pStyle w:val="ConsPlusTitlePage"/>
      </w:pPr>
      <w:r>
        <w:br/>
      </w:r>
    </w:p>
    <w:p w:rsidR="00EE2A03" w:rsidRDefault="00EE2A0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EE2A0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2A03" w:rsidRDefault="00EE2A03">
            <w:pPr>
              <w:pStyle w:val="ConsPlusNormal"/>
            </w:pPr>
            <w:r>
              <w:t>30 октября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2A03" w:rsidRDefault="00EE2A03">
            <w:pPr>
              <w:pStyle w:val="ConsPlusNormal"/>
              <w:jc w:val="right"/>
            </w:pPr>
            <w:r>
              <w:t>N 621</w:t>
            </w:r>
          </w:p>
        </w:tc>
      </w:tr>
    </w:tbl>
    <w:p w:rsidR="00EE2A03" w:rsidRDefault="00EE2A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A03" w:rsidRDefault="00EE2A03">
      <w:pPr>
        <w:pStyle w:val="ConsPlusNormal"/>
        <w:jc w:val="right"/>
      </w:pPr>
    </w:p>
    <w:p w:rsidR="00EE2A03" w:rsidRDefault="00EE2A03">
      <w:pPr>
        <w:pStyle w:val="ConsPlusTitle"/>
        <w:jc w:val="center"/>
      </w:pPr>
      <w:r>
        <w:t>УКАЗ</w:t>
      </w:r>
    </w:p>
    <w:p w:rsidR="00EE2A03" w:rsidRDefault="00EE2A03">
      <w:pPr>
        <w:pStyle w:val="ConsPlusTitle"/>
        <w:jc w:val="center"/>
      </w:pPr>
    </w:p>
    <w:p w:rsidR="00EE2A03" w:rsidRDefault="00EE2A03">
      <w:pPr>
        <w:pStyle w:val="ConsPlusTitle"/>
        <w:jc w:val="center"/>
      </w:pPr>
      <w:r>
        <w:t>ПРЕЗИДЕНТА РОССИЙСКОЙ ФЕДЕРАЦИИ</w:t>
      </w:r>
    </w:p>
    <w:p w:rsidR="00EE2A03" w:rsidRDefault="00EE2A03">
      <w:pPr>
        <w:pStyle w:val="ConsPlusTitle"/>
        <w:jc w:val="center"/>
      </w:pPr>
    </w:p>
    <w:p w:rsidR="00EE2A03" w:rsidRDefault="00EE2A03">
      <w:pPr>
        <w:pStyle w:val="ConsPlusTitle"/>
        <w:jc w:val="center"/>
      </w:pPr>
      <w:r>
        <w:t>О ВНЕСЕНИИ ИЗМЕНЕНИЯ</w:t>
      </w:r>
    </w:p>
    <w:p w:rsidR="00EE2A03" w:rsidRDefault="00EE2A03">
      <w:pPr>
        <w:pStyle w:val="ConsPlusTitle"/>
        <w:jc w:val="center"/>
      </w:pPr>
      <w:r>
        <w:t>В ПЕРЕЧЕНЬ ДОЛЖНОСТНЫХ ЛИЦ, НАДЕЛЕННЫХ ПОЛНОМОЧИЯМИ</w:t>
      </w:r>
    </w:p>
    <w:p w:rsidR="00EE2A03" w:rsidRDefault="00EE2A03">
      <w:pPr>
        <w:pStyle w:val="ConsPlusTitle"/>
        <w:jc w:val="center"/>
      </w:pPr>
      <w:r>
        <w:t>ПО НАПРАВЛЕНИЮ ЗАПРОСОВ В КРЕДИТНЫЕ ОРГАНИЗАЦИИ, НАЛОГОВЫЕ</w:t>
      </w:r>
    </w:p>
    <w:p w:rsidR="00EE2A03" w:rsidRDefault="00EE2A03">
      <w:pPr>
        <w:pStyle w:val="ConsPlusTitle"/>
        <w:jc w:val="center"/>
      </w:pPr>
      <w:r>
        <w:t>ОРГАНЫ РОССИЙСКОЙ ФЕДЕРАЦИИ И ОРГАНЫ, ОСУЩЕСТВЛЯЮЩИЕ</w:t>
      </w:r>
    </w:p>
    <w:p w:rsidR="00EE2A03" w:rsidRDefault="00EE2A03">
      <w:pPr>
        <w:pStyle w:val="ConsPlusTitle"/>
        <w:jc w:val="center"/>
      </w:pPr>
      <w:r>
        <w:t>ГОСУДАРСТВЕННУЮ РЕГИСТРАЦИЮ ПРАВ НА НЕДВИЖИМОЕ ИМУЩЕСТВО</w:t>
      </w:r>
    </w:p>
    <w:p w:rsidR="00EE2A03" w:rsidRDefault="00EE2A03">
      <w:pPr>
        <w:pStyle w:val="ConsPlusTitle"/>
        <w:jc w:val="center"/>
      </w:pPr>
      <w:r>
        <w:t>И СДЕЛОК С НИМ, ПРИ ОСУЩЕСТВЛЕНИИ ПРОВЕРОК В ЦЕЛЯХ</w:t>
      </w:r>
    </w:p>
    <w:p w:rsidR="00EE2A03" w:rsidRDefault="00EE2A03">
      <w:pPr>
        <w:pStyle w:val="ConsPlusTitle"/>
        <w:jc w:val="center"/>
      </w:pPr>
      <w:r>
        <w:t xml:space="preserve">ПРОТИВОДЕЙСТВИЯ КОРРУПЦИИ, </w:t>
      </w:r>
      <w:proofErr w:type="gramStart"/>
      <w:r>
        <w:t>УТВЕРЖДЕННЫЙ</w:t>
      </w:r>
      <w:proofErr w:type="gramEnd"/>
      <w:r>
        <w:t xml:space="preserve"> УКАЗОМ ПРЕЗИДЕНТА</w:t>
      </w:r>
    </w:p>
    <w:p w:rsidR="00EE2A03" w:rsidRDefault="00EE2A03">
      <w:pPr>
        <w:pStyle w:val="ConsPlusTitle"/>
        <w:jc w:val="center"/>
      </w:pPr>
      <w:r>
        <w:t>РОССИЙСКОЙ ФЕДЕРАЦИИ ОТ 2 АПРЕЛЯ 2013 Г. N 309</w:t>
      </w:r>
    </w:p>
    <w:p w:rsidR="00EE2A03" w:rsidRDefault="00EE2A03">
      <w:pPr>
        <w:pStyle w:val="ConsPlusNormal"/>
        <w:jc w:val="center"/>
      </w:pPr>
    </w:p>
    <w:p w:rsidR="00EE2A03" w:rsidRDefault="00EE2A0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4" w:history="1">
        <w:r>
          <w:rPr>
            <w:color w:val="0000FF"/>
          </w:rPr>
          <w:t>перечень</w:t>
        </w:r>
      </w:hyperlink>
      <w: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</w:t>
      </w:r>
      <w:proofErr w:type="gramEnd"/>
      <w:r>
        <w:t>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6137), изменение, дополнив его пунктом 17 следующего содержания:</w:t>
      </w:r>
    </w:p>
    <w:p w:rsidR="00EE2A03" w:rsidRDefault="00EE2A03">
      <w:pPr>
        <w:pStyle w:val="ConsPlusNormal"/>
        <w:spacing w:before="220"/>
        <w:ind w:firstLine="540"/>
        <w:jc w:val="both"/>
      </w:pPr>
      <w:r>
        <w:t>"17. Председатели федеральных судов общей юрисдикции и федеральных арбитражных судов</w:t>
      </w:r>
      <w:proofErr w:type="gramStart"/>
      <w:r>
        <w:t>.".</w:t>
      </w:r>
      <w:proofErr w:type="gramEnd"/>
    </w:p>
    <w:p w:rsidR="00EE2A03" w:rsidRDefault="00EE2A03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подписания.</w:t>
      </w:r>
    </w:p>
    <w:p w:rsidR="00EE2A03" w:rsidRDefault="00EE2A03">
      <w:pPr>
        <w:pStyle w:val="ConsPlusNormal"/>
        <w:ind w:firstLine="540"/>
        <w:jc w:val="both"/>
      </w:pPr>
    </w:p>
    <w:p w:rsidR="00EE2A03" w:rsidRDefault="00EE2A03">
      <w:pPr>
        <w:pStyle w:val="ConsPlusNormal"/>
        <w:jc w:val="right"/>
      </w:pPr>
      <w:r>
        <w:t>Президент</w:t>
      </w:r>
    </w:p>
    <w:p w:rsidR="00EE2A03" w:rsidRDefault="00EE2A03">
      <w:pPr>
        <w:pStyle w:val="ConsPlusNormal"/>
        <w:jc w:val="right"/>
      </w:pPr>
      <w:r>
        <w:t>Российской Федерации</w:t>
      </w:r>
    </w:p>
    <w:p w:rsidR="00EE2A03" w:rsidRDefault="00EE2A03">
      <w:pPr>
        <w:pStyle w:val="ConsPlusNormal"/>
        <w:jc w:val="right"/>
      </w:pPr>
      <w:r>
        <w:t>В.ПУТИН</w:t>
      </w:r>
    </w:p>
    <w:p w:rsidR="00EE2A03" w:rsidRDefault="00EE2A03">
      <w:pPr>
        <w:pStyle w:val="ConsPlusNormal"/>
      </w:pPr>
      <w:r>
        <w:t>Москва, Кремль</w:t>
      </w:r>
    </w:p>
    <w:p w:rsidR="00EE2A03" w:rsidRDefault="00EE2A03">
      <w:pPr>
        <w:pStyle w:val="ConsPlusNormal"/>
        <w:spacing w:before="220"/>
      </w:pPr>
      <w:r>
        <w:t>30 октября 2018 года</w:t>
      </w:r>
    </w:p>
    <w:p w:rsidR="00EE2A03" w:rsidRDefault="00EE2A03">
      <w:pPr>
        <w:pStyle w:val="ConsPlusNormal"/>
        <w:spacing w:before="220"/>
      </w:pPr>
      <w:r>
        <w:t>N 621</w:t>
      </w:r>
    </w:p>
    <w:p w:rsidR="00EE2A03" w:rsidRDefault="00EE2A03">
      <w:pPr>
        <w:pStyle w:val="ConsPlusNormal"/>
      </w:pPr>
    </w:p>
    <w:p w:rsidR="00EE2A03" w:rsidRDefault="00EE2A03">
      <w:pPr>
        <w:pStyle w:val="ConsPlusNormal"/>
        <w:ind w:firstLine="540"/>
        <w:jc w:val="both"/>
      </w:pPr>
    </w:p>
    <w:p w:rsidR="00EE2A03" w:rsidRDefault="00EE2A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1564" w:rsidRDefault="00261564"/>
    <w:sectPr w:rsidR="00261564" w:rsidSect="0074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A03"/>
    <w:rsid w:val="00083572"/>
    <w:rsid w:val="00261564"/>
    <w:rsid w:val="00D47675"/>
    <w:rsid w:val="00EE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2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2A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D97CD22ED13B00198C5378850B8F7408DFA1D4C23CC665E799D5A15ADAB1F39775C61FD894E3EBF10D3DDC1FBD793A33ED183908AFFFCF275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2018-11-14T06:57:00Z</dcterms:created>
  <dcterms:modified xsi:type="dcterms:W3CDTF">2018-11-16T08:00:00Z</dcterms:modified>
</cp:coreProperties>
</file>