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9CF" w:rsidRPr="005C1282" w:rsidRDefault="006B09CF" w:rsidP="00A82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t xml:space="preserve"> о работниках</w:t>
      </w:r>
      <w:r w:rsidRPr="006E7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государственного бюджетного учреждения культуры «Государственный Ростово-Ярославский архитектурно-художественный музей-заповедник»</w:t>
      </w:r>
    </w:p>
    <w:p w:rsidR="006B09CF" w:rsidRDefault="006B09CF" w:rsidP="00A82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представивших уточненные справки о</w:t>
      </w:r>
      <w:r w:rsidRPr="005C1282">
        <w:rPr>
          <w:rFonts w:ascii="Times New Roman" w:hAnsi="Times New Roman"/>
          <w:sz w:val="28"/>
          <w:szCs w:val="28"/>
        </w:rPr>
        <w:t xml:space="preserve"> доходах, </w:t>
      </w:r>
      <w:r w:rsidRPr="00B945A9">
        <w:rPr>
          <w:rFonts w:ascii="Times New Roman" w:hAnsi="Times New Roman"/>
          <w:sz w:val="28"/>
          <w:szCs w:val="28"/>
        </w:rPr>
        <w:t>расходах</w:t>
      </w:r>
      <w:r>
        <w:rPr>
          <w:rFonts w:ascii="Times New Roman" w:hAnsi="Times New Roman"/>
          <w:sz w:val="28"/>
          <w:szCs w:val="28"/>
        </w:rPr>
        <w:t>,</w:t>
      </w:r>
      <w:r w:rsidRPr="005C1282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6B09CF" w:rsidRDefault="006B09CF" w:rsidP="006B0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1282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отчетный </w:t>
      </w:r>
      <w:r w:rsidRPr="005C1282">
        <w:rPr>
          <w:rFonts w:ascii="Times New Roman" w:hAnsi="Times New Roman"/>
          <w:sz w:val="28"/>
          <w:szCs w:val="28"/>
        </w:rPr>
        <w:t>период с 1 января 20</w:t>
      </w:r>
      <w:r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/>
          <w:sz w:val="28"/>
          <w:szCs w:val="28"/>
        </w:rPr>
        <w:t>20</w:t>
      </w:r>
      <w:r w:rsidRPr="005C1282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5018" w:type="dxa"/>
        <w:tblLayout w:type="fixed"/>
        <w:tblLook w:val="04A0" w:firstRow="1" w:lastRow="0" w:firstColumn="1" w:lastColumn="0" w:noHBand="0" w:noVBand="1"/>
      </w:tblPr>
      <w:tblGrid>
        <w:gridCol w:w="608"/>
        <w:gridCol w:w="1525"/>
        <w:gridCol w:w="1803"/>
        <w:gridCol w:w="1572"/>
        <w:gridCol w:w="884"/>
        <w:gridCol w:w="884"/>
        <w:gridCol w:w="885"/>
        <w:gridCol w:w="3591"/>
        <w:gridCol w:w="3266"/>
      </w:tblGrid>
      <w:tr w:rsidR="006B09CF" w:rsidRPr="00812570" w:rsidTr="006B09CF">
        <w:trPr>
          <w:trHeight w:val="2483"/>
        </w:trPr>
        <w:tc>
          <w:tcPr>
            <w:tcW w:w="608" w:type="dxa"/>
            <w:vMerge w:val="restart"/>
          </w:tcPr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525" w:type="dxa"/>
            <w:vMerge w:val="restart"/>
          </w:tcPr>
          <w:p w:rsidR="006B09CF" w:rsidRPr="006B09CF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представивш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уточненн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</w:tcPr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proofErr w:type="gramStart"/>
            <w:r w:rsidRPr="00812570">
              <w:rPr>
                <w:rFonts w:ascii="Times New Roman" w:hAnsi="Times New Roman" w:cs="Times New Roman"/>
                <w:sz w:val="24"/>
                <w:szCs w:val="24"/>
              </w:rPr>
              <w:t xml:space="preserve">инициалы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представивш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уточненн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1572" w:type="dxa"/>
            <w:vMerge w:val="restart"/>
          </w:tcPr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70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2653" w:type="dxa"/>
            <w:gridSpan w:val="3"/>
          </w:tcPr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9CF">
              <w:rPr>
                <w:rFonts w:ascii="Times New Roman" w:hAnsi="Times New Roman"/>
                <w:sz w:val="24"/>
                <w:szCs w:val="24"/>
              </w:rPr>
              <w:t>уточненн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  <w:r w:rsidR="00F665CC">
              <w:rPr>
                <w:rFonts w:ascii="Times New Roman" w:hAnsi="Times New Roman"/>
                <w:sz w:val="24"/>
                <w:szCs w:val="24"/>
              </w:rPr>
              <w:t xml:space="preserve"> представлена на</w:t>
            </w:r>
          </w:p>
        </w:tc>
        <w:tc>
          <w:tcPr>
            <w:tcW w:w="3591" w:type="dxa"/>
            <w:vMerge w:val="restart"/>
          </w:tcPr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представления 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уточненн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справк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</w:t>
            </w:r>
          </w:p>
        </w:tc>
        <w:tc>
          <w:tcPr>
            <w:tcW w:w="3266" w:type="dxa"/>
            <w:vMerge w:val="restart"/>
          </w:tcPr>
          <w:p w:rsidR="006B09CF" w:rsidRPr="00812570" w:rsidRDefault="006B09CF" w:rsidP="00D976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Подлежат ли размещению на официальном сайте организации представленные уточнения в справку о доходах</w:t>
            </w:r>
            <w:r w:rsidRPr="006B09CF">
              <w:rPr>
                <w:rFonts w:ascii="Times New Roman" w:hAnsi="Times New Roman"/>
                <w:sz w:val="24"/>
                <w:szCs w:val="24"/>
              </w:rPr>
              <w:t>, расходах, об имуществе и обязательствах имущественного характера</w:t>
            </w:r>
            <w:r w:rsidR="00F665CC">
              <w:rPr>
                <w:rFonts w:ascii="Times New Roman" w:hAnsi="Times New Roman"/>
                <w:sz w:val="24"/>
                <w:szCs w:val="24"/>
              </w:rPr>
              <w:t xml:space="preserve"> (да/нет)</w:t>
            </w:r>
          </w:p>
        </w:tc>
      </w:tr>
      <w:tr w:rsidR="006B09CF" w:rsidRPr="00812570" w:rsidTr="007832EC">
        <w:trPr>
          <w:trHeight w:val="2482"/>
        </w:trPr>
        <w:tc>
          <w:tcPr>
            <w:tcW w:w="608" w:type="dxa"/>
            <w:vMerge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884" w:type="dxa"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 (супругу)</w:t>
            </w:r>
          </w:p>
        </w:tc>
        <w:tc>
          <w:tcPr>
            <w:tcW w:w="885" w:type="dxa"/>
          </w:tcPr>
          <w:p w:rsidR="006B09CF" w:rsidRPr="00812570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Несовершеннолетнего ребенка</w:t>
            </w:r>
          </w:p>
        </w:tc>
        <w:tc>
          <w:tcPr>
            <w:tcW w:w="3591" w:type="dxa"/>
            <w:vMerge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9CF" w:rsidRPr="00812570" w:rsidTr="002735B6">
        <w:trPr>
          <w:trHeight w:val="1935"/>
        </w:trPr>
        <w:tc>
          <w:tcPr>
            <w:tcW w:w="608" w:type="dxa"/>
          </w:tcPr>
          <w:p w:rsidR="006B09CF" w:rsidRDefault="00FF3D17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25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учетно-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– главный хранитель</w:t>
            </w:r>
          </w:p>
        </w:tc>
        <w:tc>
          <w:tcPr>
            <w:tcW w:w="1803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Горская А.А.</w:t>
            </w:r>
          </w:p>
        </w:tc>
        <w:tc>
          <w:tcPr>
            <w:tcW w:w="1572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884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4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5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91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19.05.2021г</w:t>
            </w:r>
          </w:p>
        </w:tc>
        <w:tc>
          <w:tcPr>
            <w:tcW w:w="3266" w:type="dxa"/>
          </w:tcPr>
          <w:p w:rsidR="006B09CF" w:rsidRDefault="006B09CF" w:rsidP="006B0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866B9E" w:rsidRDefault="0011569F" w:rsidP="00866B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E37F7E">
        <w:rPr>
          <w:rFonts w:ascii="Times New Roman" w:hAnsi="Times New Roman" w:cs="Times New Roman"/>
          <w:sz w:val="28"/>
          <w:szCs w:val="28"/>
        </w:rPr>
        <w:t>Хрунов А.В.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866B9E" w:rsidRPr="00866B9E" w:rsidRDefault="00866B9E" w:rsidP="00866B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(подпись)                                                                          (дата)</w:t>
      </w:r>
    </w:p>
    <w:sectPr w:rsidR="00866B9E" w:rsidRPr="00866B9E" w:rsidSect="00D97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64F"/>
    <w:rsid w:val="0011569F"/>
    <w:rsid w:val="001310A2"/>
    <w:rsid w:val="00212461"/>
    <w:rsid w:val="0031455F"/>
    <w:rsid w:val="00342709"/>
    <w:rsid w:val="003E336E"/>
    <w:rsid w:val="00417CE5"/>
    <w:rsid w:val="004B68C9"/>
    <w:rsid w:val="005E6860"/>
    <w:rsid w:val="0061293B"/>
    <w:rsid w:val="00636109"/>
    <w:rsid w:val="00680D20"/>
    <w:rsid w:val="006B09CF"/>
    <w:rsid w:val="00812570"/>
    <w:rsid w:val="00866B9E"/>
    <w:rsid w:val="009F5708"/>
    <w:rsid w:val="00BE1F9C"/>
    <w:rsid w:val="00C809C5"/>
    <w:rsid w:val="00CA5981"/>
    <w:rsid w:val="00D63801"/>
    <w:rsid w:val="00D9764F"/>
    <w:rsid w:val="00DB131E"/>
    <w:rsid w:val="00DE467D"/>
    <w:rsid w:val="00E248CD"/>
    <w:rsid w:val="00E3128D"/>
    <w:rsid w:val="00E37F7E"/>
    <w:rsid w:val="00E97AEB"/>
    <w:rsid w:val="00F665CC"/>
    <w:rsid w:val="00FB5A6D"/>
    <w:rsid w:val="00FC553B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6B15B"/>
  <w15:docId w15:val="{78C7611C-D282-40D6-AF77-B20886DA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66B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1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2021-06-10T07:11:00Z</cp:lastPrinted>
  <dcterms:created xsi:type="dcterms:W3CDTF">2019-04-24T10:31:00Z</dcterms:created>
  <dcterms:modified xsi:type="dcterms:W3CDTF">2021-06-11T11:34:00Z</dcterms:modified>
</cp:coreProperties>
</file>